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EE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网络首发申请书</w:t>
      </w:r>
    </w:p>
    <w:p w14:paraId="3D8FE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lang w:eastAsia="zh-CN"/>
        </w:rPr>
        <w:t>热带生物学报（</w:t>
      </w:r>
      <w:r>
        <w:rPr>
          <w:rFonts w:hint="eastAsia"/>
          <w:sz w:val="28"/>
          <w:szCs w:val="28"/>
          <w:lang w:val="en-US" w:eastAsia="zh-CN"/>
        </w:rPr>
        <w:t>中英文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》编辑部：</w:t>
      </w:r>
    </w:p>
    <w:p w14:paraId="1F928BA4">
      <w:pPr>
        <w:ind w:firstLine="560" w:firstLineChars="200"/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  <w:lang w:eastAsia="zh-CN"/>
        </w:rPr>
        <w:t>全体作者一致同意将本文（</w:t>
      </w:r>
      <w:r>
        <w:rPr>
          <w:rFonts w:hint="eastAsia"/>
          <w:color w:val="auto"/>
          <w:sz w:val="28"/>
          <w:szCs w:val="28"/>
          <w:lang w:eastAsia="zh-CN"/>
        </w:rPr>
        <w:t>稿件编号：XXX；</w:t>
      </w:r>
      <w:r>
        <w:rPr>
          <w:rFonts w:hint="eastAsia"/>
          <w:color w:val="auto"/>
          <w:sz w:val="28"/>
          <w:szCs w:val="28"/>
          <w:lang w:eastAsia="zh-CN"/>
        </w:rPr>
        <w:t>题目：XXX</w:t>
      </w:r>
      <w:r>
        <w:rPr>
          <w:rFonts w:hint="eastAsia"/>
          <w:sz w:val="28"/>
          <w:szCs w:val="28"/>
          <w:lang w:eastAsia="zh-CN"/>
        </w:rPr>
        <w:t>）在中国知网上进行网络首发，并严格遵守《热带生物学报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中英文）</w:t>
      </w:r>
      <w:r>
        <w:rPr>
          <w:rFonts w:hint="eastAsia"/>
          <w:sz w:val="28"/>
          <w:szCs w:val="28"/>
          <w:lang w:val="en-US" w:eastAsia="zh-CN"/>
        </w:rPr>
        <w:t>》编辑部关于版权转让协议的相关规定。稿件一经首发，其题名、作者署名及顺序、基金项目署名等内容均不再作任何修改。</w:t>
      </w:r>
    </w:p>
    <w:p w14:paraId="1EC9C59A">
      <w:pPr>
        <w:spacing w:before="78" w:line="219" w:lineRule="auto"/>
        <w:ind w:left="41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0"/>
          <w:sz w:val="28"/>
          <w:szCs w:val="28"/>
        </w:rPr>
        <w:t>全体作者签名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手写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）：</w:t>
      </w:r>
    </w:p>
    <w:tbl>
      <w:tblPr>
        <w:tblStyle w:val="9"/>
        <w:tblpPr w:leftFromText="180" w:rightFromText="180" w:vertAnchor="text" w:horzAnchor="page" w:tblpXSpec="center" w:tblpY="100"/>
        <w:tblOverlap w:val="never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984"/>
        <w:gridCol w:w="850"/>
        <w:gridCol w:w="1984"/>
        <w:gridCol w:w="850"/>
        <w:gridCol w:w="1984"/>
      </w:tblGrid>
      <w:tr w14:paraId="55CD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82E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rPr>
                <w:rFonts w:ascii="宋体" w:hAnsi="宋体" w:eastAsia="宋体" w:cs="宋体"/>
                <w:b/>
                <w:bCs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984" w:type="dxa"/>
            <w:vAlign w:val="center"/>
          </w:tcPr>
          <w:p w14:paraId="670253AE">
            <w:pPr>
              <w:spacing w:before="24" w:line="212" w:lineRule="auto"/>
              <w:jc w:val="center"/>
              <w:rPr>
                <w:rFonts w:ascii="宋体" w:hAnsi="宋体" w:eastAsia="宋体" w:cs="宋体"/>
                <w:b/>
                <w:bCs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作者姓名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EDD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 w:leftChars="0"/>
              <w:jc w:val="center"/>
              <w:rPr>
                <w:rFonts w:ascii="宋体" w:hAnsi="宋体" w:eastAsia="宋体" w:cs="宋体"/>
                <w:b/>
                <w:bCs/>
                <w:spacing w:val="4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984" w:type="dxa"/>
            <w:vAlign w:val="center"/>
          </w:tcPr>
          <w:p w14:paraId="657E02FF">
            <w:pPr>
              <w:spacing w:before="35" w:line="204" w:lineRule="auto"/>
              <w:jc w:val="center"/>
              <w:rPr>
                <w:rFonts w:ascii="宋体" w:hAnsi="宋体" w:eastAsia="宋体" w:cs="宋体"/>
                <w:b/>
                <w:bCs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作者姓名</w:t>
            </w:r>
          </w:p>
        </w:tc>
        <w:tc>
          <w:tcPr>
            <w:tcW w:w="850" w:type="dxa"/>
            <w:shd w:val="clear"/>
            <w:vAlign w:val="center"/>
          </w:tcPr>
          <w:p w14:paraId="44DF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 w:leftChars="0"/>
              <w:jc w:val="center"/>
              <w:rPr>
                <w:rFonts w:ascii="宋体" w:hAnsi="宋体" w:eastAsia="宋体" w:cs="宋体"/>
                <w:b/>
                <w:bCs/>
                <w:spacing w:val="4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984" w:type="dxa"/>
            <w:shd w:val="clear"/>
            <w:vAlign w:val="center"/>
          </w:tcPr>
          <w:p w14:paraId="0796FE1A">
            <w:pPr>
              <w:spacing w:before="35" w:line="204" w:lineRule="auto"/>
              <w:jc w:val="center"/>
              <w:rPr>
                <w:rFonts w:ascii="宋体" w:hAnsi="宋体" w:eastAsia="宋体" w:cs="宋体"/>
                <w:b/>
                <w:bCs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作者姓名</w:t>
            </w:r>
          </w:p>
        </w:tc>
      </w:tr>
      <w:tr w14:paraId="7FE9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9F7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exact"/>
              <w:ind w:left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1984" w:type="dxa"/>
            <w:vAlign w:val="center"/>
          </w:tcPr>
          <w:p w14:paraId="6DCAC1B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70A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exact"/>
              <w:ind w:left="0" w:leftChars="0"/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7F76790">
            <w:pPr>
              <w:spacing w:before="3" w:line="314" w:lineRule="exact"/>
              <w:ind w:firstLine="258"/>
              <w:jc w:val="center"/>
              <w:textAlignment w:val="center"/>
            </w:pPr>
          </w:p>
        </w:tc>
        <w:tc>
          <w:tcPr>
            <w:tcW w:w="850" w:type="dxa"/>
            <w:vAlign w:val="center"/>
          </w:tcPr>
          <w:p w14:paraId="5917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left="0" w:firstLine="258"/>
              <w:jc w:val="center"/>
              <w:textAlignment w:val="center"/>
            </w:pPr>
          </w:p>
        </w:tc>
        <w:tc>
          <w:tcPr>
            <w:tcW w:w="1984" w:type="dxa"/>
            <w:vAlign w:val="center"/>
          </w:tcPr>
          <w:p w14:paraId="7F25F0F0">
            <w:pPr>
              <w:spacing w:before="3" w:line="314" w:lineRule="exact"/>
              <w:ind w:firstLine="258"/>
              <w:jc w:val="center"/>
              <w:textAlignment w:val="center"/>
            </w:pPr>
          </w:p>
        </w:tc>
      </w:tr>
      <w:tr w14:paraId="32BC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72E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7" w:lineRule="exact"/>
              <w:ind w:left="0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1A46F5A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001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7" w:lineRule="exact"/>
              <w:ind w:left="0" w:leftChars="0"/>
              <w:jc w:val="center"/>
              <w:rPr>
                <w:rFonts w:hint="eastAsia" w:ascii="Arial" w:eastAsia="宋体"/>
                <w:color w:val="FF0000"/>
                <w:sz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C11FEA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7B66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4317A32F">
            <w:pPr>
              <w:jc w:val="center"/>
              <w:rPr>
                <w:rFonts w:ascii="Arial"/>
                <w:sz w:val="21"/>
              </w:rPr>
            </w:pPr>
          </w:p>
        </w:tc>
      </w:tr>
      <w:tr w14:paraId="5D36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395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3" w:lineRule="exact"/>
              <w:ind w:left="0"/>
              <w:jc w:val="center"/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481078E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C2CF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3" w:lineRule="exact"/>
              <w:ind w:left="0" w:leftChars="0"/>
              <w:jc w:val="center"/>
              <w:rPr>
                <w:rFonts w:ascii="Arial"/>
                <w:color w:val="FF0000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2B5A93E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5CC3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398D2187">
            <w:pPr>
              <w:jc w:val="center"/>
              <w:rPr>
                <w:rFonts w:ascii="Arial"/>
                <w:sz w:val="21"/>
              </w:rPr>
            </w:pPr>
          </w:p>
        </w:tc>
      </w:tr>
      <w:tr w14:paraId="5F5D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7FB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3" w:lineRule="exact"/>
              <w:ind w:left="0"/>
              <w:jc w:val="center"/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6120E3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C74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3" w:lineRule="exact"/>
              <w:ind w:left="0" w:leftChars="0"/>
              <w:jc w:val="center"/>
              <w:rPr>
                <w:rFonts w:ascii="Arial"/>
                <w:color w:val="FF0000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2501CB6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532F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6E7A8B56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25DB5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firstLine="700" w:firstLineChars="250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 w14:paraId="228E2110">
      <w:pPr>
        <w:ind w:firstLine="525" w:firstLineChars="250"/>
        <w:jc w:val="right"/>
        <w:rPr>
          <w:rFonts w:hint="eastAsia"/>
        </w:rPr>
      </w:pPr>
    </w:p>
    <w:p w14:paraId="41018550">
      <w:pPr>
        <w:ind w:firstLine="525" w:firstLineChars="250"/>
        <w:jc w:val="right"/>
        <w:rPr>
          <w:rFonts w:hint="eastAsia"/>
        </w:rPr>
      </w:pPr>
    </w:p>
    <w:p w14:paraId="73DF4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leftChars="0" w:hanging="480" w:hangingChars="200"/>
        <w:textAlignment w:val="auto"/>
        <w:rPr>
          <w:rFonts w:hint="eastAsia" w:ascii="楷体" w:hAnsi="楷体" w:eastAsia="楷体"/>
          <w:sz w:val="24"/>
          <w:lang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注</w:t>
      </w:r>
      <w:r>
        <w:rPr>
          <w:rFonts w:hint="eastAsia" w:ascii="楷体" w:hAnsi="楷体" w:eastAsia="楷体"/>
          <w:sz w:val="24"/>
          <w:lang w:eastAsia="zh-CN"/>
        </w:rPr>
        <w:t>：各作者可在不同日期签署本协议，最终以最后一位作者的签署日期作为协议生效日期。</w:t>
      </w:r>
      <w:r>
        <w:rPr>
          <w:rFonts w:hint="eastAsia" w:ascii="楷体" w:hAnsi="楷体" w:eastAsia="楷体"/>
          <w:sz w:val="24"/>
          <w:lang w:eastAsia="zh-CN"/>
        </w:rPr>
        <w:t>若</w:t>
      </w:r>
      <w:r>
        <w:rPr>
          <w:rFonts w:hint="eastAsia" w:ascii="楷体" w:hAnsi="楷体" w:eastAsia="楷体"/>
          <w:sz w:val="24"/>
          <w:lang w:eastAsia="zh-CN"/>
        </w:rPr>
        <w:t>某作者因故无法亲自签名，可采用电子签名方式，或委托他人代签；代签时需提供该作者的授权证明。</w:t>
      </w:r>
    </w:p>
    <w:p w14:paraId="4A925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/>
          <w:sz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CDDEE">
    <w:pPr>
      <w:pStyle w:val="3"/>
      <w:keepNext w:val="0"/>
      <w:keepLines w:val="0"/>
      <w:pageBreakBefore w:val="0"/>
      <w:widowControl/>
      <w:pBdr>
        <w:bottom w:val="none" w:color="auto" w:sz="0" w:space="1"/>
      </w:pBdr>
      <w:kinsoku/>
      <w:wordWrap/>
      <w:overflowPunct/>
      <w:topLinePunct w:val="0"/>
      <w:bidi w:val="0"/>
      <w:adjustRightInd/>
      <w:snapToGrid w:val="0"/>
      <w:spacing w:before="0" w:beforeAutospacing="0" w:after="0" w:afterAutospacing="0"/>
      <w:ind w:left="0" w:leftChars="0" w:firstLine="0" w:firstLineChars="0"/>
      <w:jc w:val="center"/>
      <w:textAlignment w:val="auto"/>
      <w:rPr>
        <w:rFonts w:hint="eastAsia" w:ascii="黑体" w:hAnsi="黑体" w:eastAsia="黑体" w:cs="黑体"/>
        <w:b w:val="0"/>
        <w:bCs w:val="0"/>
        <w:color w:val="404040" w:themeColor="text1" w:themeTint="BF"/>
        <w:sz w:val="21"/>
        <w:szCs w:val="32"/>
        <w:lang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="黑体" w:hAnsi="黑体" w:eastAsia="黑体" w:cs="黑体"/>
        <w:b w:val="0"/>
        <w:bCs w:val="0"/>
        <w:color w:val="404040" w:themeColor="text1" w:themeTint="BF"/>
        <w:sz w:val="21"/>
        <w:szCs w:val="32"/>
        <w:lang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《热带生物学报（中英文）》</w:t>
    </w:r>
  </w:p>
  <w:p w14:paraId="0D7E4773">
    <w:pPr>
      <w:pStyle w:val="3"/>
      <w:keepNext w:val="0"/>
      <w:keepLines w:val="0"/>
      <w:pageBreakBefore w:val="0"/>
      <w:widowControl/>
      <w:pBdr>
        <w:bottom w:val="single" w:color="auto" w:sz="4" w:space="1"/>
      </w:pBdr>
      <w:kinsoku/>
      <w:wordWrap/>
      <w:overflowPunct/>
      <w:topLinePunct w:val="0"/>
      <w:bidi w:val="0"/>
      <w:adjustRightInd/>
      <w:snapToGrid w:val="0"/>
      <w:spacing w:before="0" w:beforeAutospacing="0" w:after="0" w:afterAutospacing="0"/>
      <w:ind w:left="0" w:leftChars="0" w:firstLine="0" w:firstLineChars="0"/>
      <w:jc w:val="right"/>
      <w:textAlignment w:val="auto"/>
      <w:rPr>
        <w:rFonts w:hint="default"/>
        <w:lang w:val="en-US"/>
      </w:rPr>
    </w:pPr>
    <w:r>
      <w:rPr>
        <w:rFonts w:hint="default" w:ascii="Times New Roman" w:hAnsi="Times New Roman" w:eastAsia="黑体" w:cs="Times New Roman"/>
        <w:b w:val="0"/>
        <w:bCs w:val="0"/>
        <w:color w:val="404040" w:themeColor="text1" w:themeTint="BF"/>
        <w:sz w:val="18"/>
        <w:szCs w:val="24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版本202</w:t>
    </w:r>
    <w:r>
      <w:rPr>
        <w:rFonts w:hint="eastAsia" w:ascii="Times New Roman" w:hAnsi="Times New Roman" w:eastAsia="黑体" w:cs="Times New Roman"/>
        <w:b w:val="0"/>
        <w:bCs w:val="0"/>
        <w:color w:val="404040" w:themeColor="text1" w:themeTint="BF"/>
        <w:sz w:val="18"/>
        <w:szCs w:val="24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6</w:t>
    </w:r>
    <w:r>
      <w:rPr>
        <w:rFonts w:hint="default" w:ascii="Times New Roman" w:hAnsi="Times New Roman" w:eastAsia="黑体" w:cs="Times New Roman"/>
        <w:b w:val="0"/>
        <w:bCs w:val="0"/>
        <w:color w:val="404040" w:themeColor="text1" w:themeTint="BF"/>
        <w:sz w:val="18"/>
        <w:szCs w:val="24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.</w:t>
    </w:r>
    <w:r>
      <w:rPr>
        <w:rFonts w:hint="eastAsia" w:ascii="Times New Roman" w:hAnsi="Times New Roman" w:eastAsia="黑体" w:cs="Times New Roman"/>
        <w:b w:val="0"/>
        <w:bCs w:val="0"/>
        <w:color w:val="404040" w:themeColor="text1" w:themeTint="BF"/>
        <w:sz w:val="18"/>
        <w:szCs w:val="24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01</w:t>
    </w:r>
    <w:r>
      <w:rPr>
        <w:rFonts w:hint="default" w:ascii="Times New Roman" w:hAnsi="Times New Roman" w:eastAsia="黑体" w:cs="Times New Roman"/>
        <w:b w:val="0"/>
        <w:bCs w:val="0"/>
        <w:color w:val="404040" w:themeColor="text1" w:themeTint="BF"/>
        <w:sz w:val="18"/>
        <w:szCs w:val="24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.</w:t>
    </w:r>
    <w:r>
      <w:rPr>
        <w:rFonts w:hint="eastAsia" w:ascii="Times New Roman" w:hAnsi="Times New Roman" w:eastAsia="黑体" w:cs="Times New Roman"/>
        <w:b w:val="0"/>
        <w:bCs w:val="0"/>
        <w:color w:val="404040" w:themeColor="text1" w:themeTint="BF"/>
        <w:sz w:val="18"/>
        <w:szCs w:val="24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ODVmYWYyOWM4MjZlZmEzYzljZWU0NWI0M2Q3Y2MifQ=="/>
  </w:docVars>
  <w:rsids>
    <w:rsidRoot w:val="00991386"/>
    <w:rsid w:val="000F03AF"/>
    <w:rsid w:val="002B6597"/>
    <w:rsid w:val="002F3643"/>
    <w:rsid w:val="00410425"/>
    <w:rsid w:val="00582CF7"/>
    <w:rsid w:val="005971D9"/>
    <w:rsid w:val="005B1DAF"/>
    <w:rsid w:val="006A1F02"/>
    <w:rsid w:val="00751160"/>
    <w:rsid w:val="007D11D2"/>
    <w:rsid w:val="008B599C"/>
    <w:rsid w:val="00991386"/>
    <w:rsid w:val="009E68C6"/>
    <w:rsid w:val="00A27C2A"/>
    <w:rsid w:val="00B342DA"/>
    <w:rsid w:val="00B534FA"/>
    <w:rsid w:val="00C26C28"/>
    <w:rsid w:val="00C4162C"/>
    <w:rsid w:val="00E1327C"/>
    <w:rsid w:val="00F62594"/>
    <w:rsid w:val="00FB6D9B"/>
    <w:rsid w:val="00FF0502"/>
    <w:rsid w:val="151F6F83"/>
    <w:rsid w:val="162736F1"/>
    <w:rsid w:val="16AA37F4"/>
    <w:rsid w:val="1D7E3D8C"/>
    <w:rsid w:val="1E2D4F49"/>
    <w:rsid w:val="1EA753A2"/>
    <w:rsid w:val="2277156C"/>
    <w:rsid w:val="24913942"/>
    <w:rsid w:val="28007E36"/>
    <w:rsid w:val="2B021FDA"/>
    <w:rsid w:val="753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237</Characters>
  <Lines>3</Lines>
  <Paragraphs>1</Paragraphs>
  <TotalTime>9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2020-05-06T01:21:00Z</dcterms:created>
  <dc:creator>lenovo</dc:creator>
  <cp:lastModifiedBy>Zemel</cp:lastModifiedBy>
  <dcterms:modified xsi:type="dcterms:W3CDTF">2025-12-29T07:31:20Z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2A2F854F362F4D1E93E522270F8656D3_13</vt:lpwstr>
  </property>
  <property fmtid="{D5CDD505-2E9C-101B-9397-08002B2CF9AE}" pid="4" name="KSOTemplateDocerSaveRecord">
    <vt:lpwstr>eyJoZGlkIjoiN2YwYWY3MTk0YmMyMjc0ZWVmYTc1ZTEzNGZiNzBlNDgiLCJ1c2VySWQiOiIxMjA1ODc5MTcifQ==</vt:lpwstr>
  </property>
</Properties>
</file>